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700" w:lineRule="exact"/>
        <w:jc w:val="center"/>
        <w:rPr>
          <w:rFonts w:hint="eastAsia" w:ascii="黑体" w:hAnsi="黑体" w:eastAsia="黑体" w:cs="文星标宋"/>
          <w:color w:val="000000"/>
          <w:sz w:val="32"/>
          <w:szCs w:val="32"/>
        </w:rPr>
      </w:pPr>
    </w:p>
    <w:p>
      <w:pPr>
        <w:pStyle w:val="4"/>
        <w:spacing w:line="700" w:lineRule="exact"/>
        <w:jc w:val="center"/>
        <w:rPr>
          <w:rFonts w:hint="eastAsia" w:ascii="黑体" w:hAnsi="黑体" w:eastAsia="黑体" w:cs="文星标宋"/>
          <w:color w:val="000000"/>
          <w:sz w:val="44"/>
          <w:szCs w:val="44"/>
        </w:rPr>
      </w:pPr>
      <w:r>
        <w:rPr>
          <w:rFonts w:hint="eastAsia" w:ascii="黑体" w:hAnsi="黑体" w:eastAsia="黑体" w:cs="文星标宋"/>
          <w:color w:val="000000"/>
          <w:sz w:val="44"/>
          <w:szCs w:val="44"/>
        </w:rPr>
        <w:t>拉萨市人民代表大会常务委员会关于报请</w:t>
      </w:r>
    </w:p>
    <w:p>
      <w:pPr>
        <w:pStyle w:val="4"/>
        <w:spacing w:line="700" w:lineRule="exact"/>
        <w:jc w:val="center"/>
        <w:rPr>
          <w:rFonts w:hint="eastAsia" w:ascii="黑体" w:hAnsi="黑体" w:eastAsia="黑体" w:cs="文星标宋"/>
          <w:color w:val="000000"/>
          <w:sz w:val="44"/>
          <w:szCs w:val="44"/>
        </w:rPr>
      </w:pPr>
      <w:bookmarkStart w:id="0" w:name="_GoBack"/>
      <w:r>
        <w:rPr>
          <w:rFonts w:hint="eastAsia" w:ascii="黑体" w:hAnsi="黑体" w:eastAsia="黑体" w:cs="文星标宋"/>
          <w:color w:val="000000"/>
          <w:sz w:val="44"/>
          <w:szCs w:val="44"/>
        </w:rPr>
        <w:t>批准《拉萨市塑料购物袋管理条例》的报告</w:t>
      </w:r>
    </w:p>
    <w:bookmarkEnd w:id="0"/>
    <w:p>
      <w:pPr>
        <w:overflowPunct w:val="0"/>
        <w:topLinePunct/>
        <w:autoSpaceDE w:val="0"/>
        <w:autoSpaceDN w:val="0"/>
        <w:spacing w:line="576" w:lineRule="exact"/>
        <w:ind w:firstLine="640" w:firstLineChars="200"/>
        <w:rPr>
          <w:rFonts w:hint="eastAsia" w:ascii="CESI黑体-GB2312" w:hAnsi="CESI黑体-GB2312" w:eastAsia="CESI黑体-GB2312" w:cs="CESI黑体-GB2312"/>
          <w:sz w:val="32"/>
          <w:lang w:bidi="ar-SA"/>
        </w:rPr>
      </w:pPr>
    </w:p>
    <w:p>
      <w:pPr>
        <w:overflowPunct w:val="0"/>
        <w:topLinePunct/>
        <w:autoSpaceDE w:val="0"/>
        <w:autoSpaceDN w:val="0"/>
        <w:spacing w:line="576" w:lineRule="exact"/>
        <w:rPr>
          <w:rFonts w:hint="eastAsia" w:ascii="CESI黑体-GB2312" w:hAnsi="CESI黑体-GB2312" w:eastAsia="CESI黑体-GB2312" w:cs="CESI黑体-GB2312"/>
          <w:sz w:val="32"/>
          <w:lang w:bidi="ar-SA"/>
        </w:rPr>
      </w:pPr>
      <w:r>
        <w:rPr>
          <w:rFonts w:hint="eastAsia" w:ascii="CESI黑体-GB2312" w:hAnsi="CESI黑体-GB2312" w:eastAsia="CESI黑体-GB2312" w:cs="CESI黑体-GB2312"/>
          <w:sz w:val="32"/>
          <w:lang w:bidi="ar-SA"/>
        </w:rPr>
        <w:t>自治区人大常委会：</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w:t>
      </w:r>
      <w:r>
        <w:rPr>
          <w:rFonts w:hint="eastAsia" w:ascii="仿宋_GB2312" w:hAnsi="CESI仿宋-GB2312" w:eastAsia="仿宋_GB2312" w:cs="CESI仿宋-GB2312"/>
          <w:bCs/>
          <w:sz w:val="32"/>
          <w:szCs w:val="32"/>
        </w:rPr>
        <w:t>拉萨市塑料购物袋管理条例</w:t>
      </w:r>
      <w:r>
        <w:rPr>
          <w:rFonts w:hint="eastAsia" w:ascii="仿宋_GB2312" w:hAnsi="CESI仿宋-GB2312" w:eastAsia="仿宋_GB2312" w:cs="CESI仿宋-GB2312"/>
          <w:sz w:val="32"/>
          <w:szCs w:val="32"/>
        </w:rPr>
        <w:t>》已于2020年1月10日由拉萨市第十一届人民代表大会常务委员会第二十次会议表决通过，现报请批准。</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特此报告</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rPr>
      </w:pP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rPr>
      </w:pPr>
    </w:p>
    <w:p>
      <w:pPr>
        <w:overflowPunct w:val="0"/>
        <w:topLinePunct/>
        <w:autoSpaceDE w:val="0"/>
        <w:autoSpaceDN w:val="0"/>
        <w:spacing w:line="576" w:lineRule="exact"/>
        <w:ind w:right="420" w:rightChars="200"/>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 xml:space="preserve">                        拉萨市人民代表大会常务委员会 </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 xml:space="preserve">                             2021年3月1日</w:t>
      </w:r>
    </w:p>
    <w:p/>
    <w:sectPr>
      <w:pgSz w:w="11906" w:h="16838"/>
      <w:pgMar w:top="215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icrosoft Himalaya">
    <w:panose1 w:val="01010100010101010101"/>
    <w:charset w:val="00"/>
    <w:family w:val="auto"/>
    <w:pitch w:val="default"/>
    <w:sig w:usb0="80000003" w:usb1="00010000" w:usb2="00000040" w:usb3="00000000" w:csb0="00000001" w:csb1="00000000"/>
  </w:font>
  <w:font w:name="方正仿宋_GBK">
    <w:altName w:val="Arial Unicode MS"/>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script"/>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文星标宋">
    <w:altName w:val="Arial Unicode MS"/>
    <w:panose1 w:val="02010604000101010101"/>
    <w:charset w:val="00"/>
    <w:family w:val="auto"/>
    <w:pitch w:val="default"/>
    <w:sig w:usb0="00000000" w:usb1="00000000" w:usb2="00000010" w:usb3="00000000" w:csb0="00040001" w:csb1="00000000"/>
  </w:font>
  <w:font w:name="方正楷体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20148"/>
    <w:rsid w:val="606201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mn-Mong-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2021-11-01T04:20:00Z</dcterms:created>
  <dc:creator>LENOVO002</dc:creator>
  <cp:lastModifiedBy>LENOVO002</cp:lastModifiedBy>
  <dcterms:modified xsi:type="dcterms:W3CDTF">2021-11-01T04:23:10Z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